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877550" w:rsidRPr="0022483C" w:rsidRDefault="00877550" w:rsidP="00877550">
      <w:pPr>
        <w:pStyle w:val="20"/>
        <w:spacing w:line="360" w:lineRule="auto"/>
        <w:ind w:firstLine="709"/>
        <w:rPr>
          <w:b/>
        </w:rPr>
      </w:pPr>
      <w:r w:rsidRPr="0022483C">
        <w:rPr>
          <w:b/>
        </w:rPr>
        <w:t>Современные м</w:t>
      </w:r>
      <w:r>
        <w:rPr>
          <w:b/>
        </w:rPr>
        <w:t>етоды управления эффективностью</w:t>
      </w:r>
    </w:p>
    <w:p w:rsidR="00877550" w:rsidRPr="001B141D" w:rsidRDefault="00877550" w:rsidP="00877550">
      <w:pPr>
        <w:pStyle w:val="20"/>
        <w:shd w:val="clear" w:color="auto" w:fill="auto"/>
        <w:spacing w:line="360" w:lineRule="auto"/>
        <w:ind w:firstLine="709"/>
        <w:jc w:val="both"/>
      </w:pPr>
      <w:r w:rsidRPr="001B141D">
        <w:rPr>
          <w:rStyle w:val="21"/>
        </w:rPr>
        <w:t xml:space="preserve">Рабочая программа дисциплины </w:t>
      </w:r>
      <w:r w:rsidRPr="001B141D">
        <w:t xml:space="preserve">предназначена для студентов, обучающихся по направлению 38.04.02 «Менеджмент» профиль </w:t>
      </w:r>
      <w:r>
        <w:t>«Управление человеческими ресурсами организации»</w:t>
      </w:r>
      <w:r w:rsidRPr="001B141D">
        <w:t>, заочная форма обучения.</w:t>
      </w:r>
    </w:p>
    <w:p w:rsidR="00E26F65" w:rsidRDefault="00877550" w:rsidP="00E26F65">
      <w:pPr>
        <w:pStyle w:val="20"/>
        <w:spacing w:line="360" w:lineRule="auto"/>
        <w:ind w:firstLine="709"/>
        <w:jc w:val="both"/>
      </w:pPr>
      <w:r w:rsidRPr="0022483C">
        <w:rPr>
          <w:b/>
        </w:rPr>
        <w:t>Цель дисциплины:</w:t>
      </w:r>
      <w:r>
        <w:t xml:space="preserve"> </w:t>
      </w:r>
      <w:r w:rsidR="00E26F65">
        <w:t>формирование у студентов</w:t>
      </w:r>
      <w:r w:rsidR="00E26F65" w:rsidRPr="00E26F65">
        <w:t xml:space="preserve"> </w:t>
      </w:r>
      <w:r w:rsidR="00E26F65">
        <w:t>магистратуры базовых знаний о т</w:t>
      </w:r>
      <w:r w:rsidR="00E26F65">
        <w:t>еоретических подходах, методах,</w:t>
      </w:r>
      <w:r w:rsidR="00E26F65" w:rsidRPr="00E26F65">
        <w:t xml:space="preserve"> </w:t>
      </w:r>
      <w:bookmarkStart w:id="1" w:name="_GoBack"/>
      <w:bookmarkEnd w:id="1"/>
      <w:r w:rsidR="00E26F65">
        <w:t>понятийном аппарате в области управления эффективностью бизнеса.</w:t>
      </w:r>
    </w:p>
    <w:p w:rsidR="00877550" w:rsidRDefault="00877550" w:rsidP="00E26F65">
      <w:pPr>
        <w:pStyle w:val="20"/>
        <w:spacing w:line="360" w:lineRule="auto"/>
        <w:ind w:firstLine="709"/>
        <w:jc w:val="both"/>
      </w:pPr>
      <w:r w:rsidRPr="0022483C">
        <w:rPr>
          <w:b/>
        </w:rPr>
        <w:t>Место дисциплины в структуре ООП</w:t>
      </w:r>
      <w:r>
        <w:t xml:space="preserve"> – дисциплина базовой части модуля общепрофессиональных дисциплин направления основной образовательной программы магистратуры по направлению подготовки 38.04.02 Менеджмент Магистерская программа Управление человеческими ресурсами организации.</w:t>
      </w:r>
    </w:p>
    <w:p w:rsidR="00381E0F" w:rsidRPr="00F308A4" w:rsidRDefault="00877550" w:rsidP="00877550">
      <w:pPr>
        <w:pStyle w:val="20"/>
        <w:shd w:val="clear" w:color="auto" w:fill="auto"/>
        <w:spacing w:line="360" w:lineRule="auto"/>
        <w:ind w:firstLine="709"/>
        <w:jc w:val="both"/>
      </w:pPr>
      <w:r w:rsidRPr="0022483C">
        <w:rPr>
          <w:b/>
        </w:rPr>
        <w:t>Краткое содержание:</w:t>
      </w:r>
      <w:r>
        <w:t xml:space="preserve"> Теоретические основы формирования систем измерения и оценки эффективности деятельности компаний. Мировой и российский опыт по созданию и применению систем управления эффективностью бизнеса. Принципы формирования системы сбалансированных показателей для различных организаций. Понятия и принципы концепции управления результативностью (</w:t>
      </w:r>
      <w:proofErr w:type="spellStart"/>
      <w:r>
        <w:t>Performance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>). Механизмы взаимосвязей между стратегическим планированием и оперативным управлением организацией. Взаимосвязи между достигнутыми результатами, стратегическими целями фирмы и системой показателей используемых для оценки деятельности фирмы. Правила формирования показателей для оценки разных сторон деятельности фирмы и отбора ключевых показателей результативности и эффективности, системы сбалансированных показателей</w:t>
      </w:r>
    </w:p>
    <w:p w:rsidR="005C56F3" w:rsidRPr="00381E0F" w:rsidRDefault="005C56F3" w:rsidP="00381E0F"/>
    <w:sectPr w:rsidR="005C56F3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6D38"/>
    <w:multiLevelType w:val="hybridMultilevel"/>
    <w:tmpl w:val="4DB0EF5A"/>
    <w:lvl w:ilvl="0" w:tplc="D65405D2">
      <w:start w:val="1"/>
      <w:numFmt w:val="decimal"/>
      <w:lvlText w:val="%1."/>
      <w:lvlJc w:val="left"/>
      <w:pPr>
        <w:ind w:left="108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50424C2">
      <w:numFmt w:val="bullet"/>
      <w:lvlText w:val="•"/>
      <w:lvlJc w:val="left"/>
      <w:pPr>
        <w:ind w:left="644" w:hanging="243"/>
      </w:pPr>
      <w:rPr>
        <w:rFonts w:hint="default"/>
        <w:lang w:val="ru-RU" w:eastAsia="ru-RU" w:bidi="ru-RU"/>
      </w:rPr>
    </w:lvl>
    <w:lvl w:ilvl="2" w:tplc="A05A08AE">
      <w:numFmt w:val="bullet"/>
      <w:lvlText w:val="•"/>
      <w:lvlJc w:val="left"/>
      <w:pPr>
        <w:ind w:left="1188" w:hanging="243"/>
      </w:pPr>
      <w:rPr>
        <w:rFonts w:hint="default"/>
        <w:lang w:val="ru-RU" w:eastAsia="ru-RU" w:bidi="ru-RU"/>
      </w:rPr>
    </w:lvl>
    <w:lvl w:ilvl="3" w:tplc="6C1A85A0">
      <w:numFmt w:val="bullet"/>
      <w:lvlText w:val="•"/>
      <w:lvlJc w:val="left"/>
      <w:pPr>
        <w:ind w:left="1732" w:hanging="243"/>
      </w:pPr>
      <w:rPr>
        <w:rFonts w:hint="default"/>
        <w:lang w:val="ru-RU" w:eastAsia="ru-RU" w:bidi="ru-RU"/>
      </w:rPr>
    </w:lvl>
    <w:lvl w:ilvl="4" w:tplc="AE3817D0">
      <w:numFmt w:val="bullet"/>
      <w:lvlText w:val="•"/>
      <w:lvlJc w:val="left"/>
      <w:pPr>
        <w:ind w:left="2276" w:hanging="243"/>
      </w:pPr>
      <w:rPr>
        <w:rFonts w:hint="default"/>
        <w:lang w:val="ru-RU" w:eastAsia="ru-RU" w:bidi="ru-RU"/>
      </w:rPr>
    </w:lvl>
    <w:lvl w:ilvl="5" w:tplc="FFD05BBC">
      <w:numFmt w:val="bullet"/>
      <w:lvlText w:val="•"/>
      <w:lvlJc w:val="left"/>
      <w:pPr>
        <w:ind w:left="2820" w:hanging="243"/>
      </w:pPr>
      <w:rPr>
        <w:rFonts w:hint="default"/>
        <w:lang w:val="ru-RU" w:eastAsia="ru-RU" w:bidi="ru-RU"/>
      </w:rPr>
    </w:lvl>
    <w:lvl w:ilvl="6" w:tplc="D8E8FDC2">
      <w:numFmt w:val="bullet"/>
      <w:lvlText w:val="•"/>
      <w:lvlJc w:val="left"/>
      <w:pPr>
        <w:ind w:left="3364" w:hanging="243"/>
      </w:pPr>
      <w:rPr>
        <w:rFonts w:hint="default"/>
        <w:lang w:val="ru-RU" w:eastAsia="ru-RU" w:bidi="ru-RU"/>
      </w:rPr>
    </w:lvl>
    <w:lvl w:ilvl="7" w:tplc="7F7C393E">
      <w:numFmt w:val="bullet"/>
      <w:lvlText w:val="•"/>
      <w:lvlJc w:val="left"/>
      <w:pPr>
        <w:ind w:left="3908" w:hanging="243"/>
      </w:pPr>
      <w:rPr>
        <w:rFonts w:hint="default"/>
        <w:lang w:val="ru-RU" w:eastAsia="ru-RU" w:bidi="ru-RU"/>
      </w:rPr>
    </w:lvl>
    <w:lvl w:ilvl="8" w:tplc="4C884CDE">
      <w:numFmt w:val="bullet"/>
      <w:lvlText w:val="•"/>
      <w:lvlJc w:val="left"/>
      <w:pPr>
        <w:ind w:left="4452" w:hanging="243"/>
      </w:pPr>
      <w:rPr>
        <w:rFonts w:hint="default"/>
        <w:lang w:val="ru-RU" w:eastAsia="ru-RU" w:bidi="ru-RU"/>
      </w:rPr>
    </w:lvl>
  </w:abstractNum>
  <w:abstractNum w:abstractNumId="1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A05367B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4" w15:restartNumberingAfterBreak="0">
    <w:nsid w:val="4B9F460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5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381E0F"/>
    <w:rsid w:val="0053595A"/>
    <w:rsid w:val="005C56F3"/>
    <w:rsid w:val="00877550"/>
    <w:rsid w:val="00E26F65"/>
    <w:rsid w:val="00EA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50094"/>
  <w15:docId w15:val="{57384C6E-E53E-418A-B9CB-BB9DC6EB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Основной текст (5) + Не полужирный"/>
    <w:basedOn w:val="5"/>
    <w:rsid w:val="008775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5D4B35-A5BB-4446-AB73-A2A433840056}"/>
</file>

<file path=customXml/itemProps2.xml><?xml version="1.0" encoding="utf-8"?>
<ds:datastoreItem xmlns:ds="http://schemas.openxmlformats.org/officeDocument/2006/customXml" ds:itemID="{6E90A128-B1BE-4B86-9C74-77AFD7B68532}"/>
</file>

<file path=customXml/itemProps3.xml><?xml version="1.0" encoding="utf-8"?>
<ds:datastoreItem xmlns:ds="http://schemas.openxmlformats.org/officeDocument/2006/customXml" ds:itemID="{8915FF24-9D69-4AF8-93E3-7DA389D16B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3</cp:revision>
  <dcterms:created xsi:type="dcterms:W3CDTF">2018-03-30T13:02:00Z</dcterms:created>
  <dcterms:modified xsi:type="dcterms:W3CDTF">2020-11-17T13:01:00Z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